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831" w:rsidRPr="00500DDF" w:rsidRDefault="00141831" w:rsidP="00141831">
      <w:pPr>
        <w:jc w:val="center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500DDF">
        <w:rPr>
          <w:rFonts w:ascii="Times New Roman" w:hAnsi="Times New Roman" w:cs="Times New Roman"/>
          <w:b/>
          <w:color w:val="000000"/>
          <w:sz w:val="28"/>
          <w:szCs w:val="24"/>
        </w:rPr>
        <w:t>Готовимся к итоговому собеседованию по русскому языку</w:t>
      </w:r>
    </w:p>
    <w:p w:rsidR="00141831" w:rsidRPr="00500DDF" w:rsidRDefault="00141831" w:rsidP="00141831">
      <w:pPr>
        <w:jc w:val="center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500DDF">
        <w:rPr>
          <w:rFonts w:ascii="Times New Roman" w:hAnsi="Times New Roman" w:cs="Times New Roman"/>
          <w:b/>
          <w:color w:val="000000"/>
          <w:sz w:val="28"/>
          <w:szCs w:val="24"/>
        </w:rPr>
        <w:t>в 9 классе: советы учителям, ученикам и родителям</w:t>
      </w:r>
    </w:p>
    <w:p w:rsidR="00141831" w:rsidRPr="00500DDF" w:rsidRDefault="00141831" w:rsidP="00141831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0DDF">
        <w:rPr>
          <w:rFonts w:ascii="Times New Roman" w:hAnsi="Times New Roman" w:cs="Times New Roman"/>
          <w:color w:val="000000"/>
          <w:sz w:val="24"/>
          <w:szCs w:val="24"/>
        </w:rPr>
        <w:t>Как известно, в устном собеседовании четыре задания:</w:t>
      </w:r>
    </w:p>
    <w:p w:rsidR="00141831" w:rsidRPr="00500DDF" w:rsidRDefault="00141831" w:rsidP="00141831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0DDF">
        <w:rPr>
          <w:rFonts w:ascii="Times New Roman" w:hAnsi="Times New Roman" w:cs="Times New Roman"/>
          <w:color w:val="000000"/>
          <w:sz w:val="24"/>
          <w:szCs w:val="24"/>
        </w:rPr>
        <w:t>Выразительное чтение прозаического текста.</w:t>
      </w:r>
    </w:p>
    <w:p w:rsidR="00141831" w:rsidRPr="00500DDF" w:rsidRDefault="00141831" w:rsidP="00141831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0DDF">
        <w:rPr>
          <w:rFonts w:ascii="Times New Roman" w:hAnsi="Times New Roman" w:cs="Times New Roman"/>
          <w:color w:val="000000"/>
          <w:sz w:val="24"/>
          <w:szCs w:val="24"/>
        </w:rPr>
        <w:t>Пересказ с включением цитаты.</w:t>
      </w:r>
    </w:p>
    <w:p w:rsidR="00141831" w:rsidRPr="00500DDF" w:rsidRDefault="00141831" w:rsidP="00141831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0DDF">
        <w:rPr>
          <w:rFonts w:ascii="Times New Roman" w:hAnsi="Times New Roman" w:cs="Times New Roman"/>
          <w:color w:val="000000"/>
          <w:sz w:val="24"/>
          <w:szCs w:val="24"/>
        </w:rPr>
        <w:t>Создание монолога по заданной теме.</w:t>
      </w:r>
    </w:p>
    <w:p w:rsidR="00141831" w:rsidRPr="00500DDF" w:rsidRDefault="00141831" w:rsidP="00141831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0DDF">
        <w:rPr>
          <w:rFonts w:ascii="Times New Roman" w:hAnsi="Times New Roman" w:cs="Times New Roman"/>
          <w:color w:val="000000"/>
          <w:sz w:val="24"/>
          <w:szCs w:val="24"/>
        </w:rPr>
        <w:t>Участие в диалоге.</w:t>
      </w:r>
    </w:p>
    <w:p w:rsidR="00141831" w:rsidRPr="00500DDF" w:rsidRDefault="00141831" w:rsidP="00141831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0DDF">
        <w:rPr>
          <w:rFonts w:ascii="Times New Roman" w:hAnsi="Times New Roman" w:cs="Times New Roman"/>
          <w:color w:val="000000"/>
          <w:sz w:val="24"/>
          <w:szCs w:val="24"/>
        </w:rPr>
        <w:t>Что-то новое нас часто пугает. У многих коллег такая же реакция и на новую форму экзамена в виде устного собеседования. Кого-то пугает время на подготовку – от 1 до 2 минут, кому-то кажутся достаточно расплывчатыми критерии оценивания и сами формулировки заданий. Давайте разбираться.</w:t>
      </w:r>
    </w:p>
    <w:p w:rsidR="009D11F8" w:rsidRPr="00500DDF" w:rsidRDefault="00141831" w:rsidP="00141831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0D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Почему ученикам трудно рассуждать, вести диалог и читать вслух? </w:t>
      </w:r>
      <w:r w:rsidRPr="00500DDF">
        <w:rPr>
          <w:rFonts w:ascii="Times New Roman" w:hAnsi="Times New Roman" w:cs="Times New Roman"/>
          <w:color w:val="000000"/>
          <w:sz w:val="24"/>
          <w:szCs w:val="24"/>
        </w:rPr>
        <w:t>Традиционно вся работа на уроках русского языка и литературы строится вокруг четырех видов деятельности, связанных с коммуникацией и работой с информацией: это слушание и говорение, чтение и письмо. Слушание и говорение мы начинаем развивать еще до школы – в детском саду, затем переходим к чтению и письму. И думаю, что не ошибусь, эта деятельность – чтение и письмо – становится преобладающей вплоть до старшей школы. Много читаем, отвечаем письменно на вопросы, пишем сочинения, эссе, рассуждаем</w:t>
      </w:r>
      <w:proofErr w:type="gramStart"/>
      <w:r w:rsidRPr="00500DDF">
        <w:rPr>
          <w:rFonts w:ascii="Times New Roman" w:hAnsi="Times New Roman" w:cs="Times New Roman"/>
          <w:color w:val="000000"/>
          <w:sz w:val="24"/>
          <w:szCs w:val="24"/>
        </w:rPr>
        <w:t>… В</w:t>
      </w:r>
      <w:proofErr w:type="gramEnd"/>
      <w:r w:rsidRPr="00500DDF">
        <w:rPr>
          <w:rFonts w:ascii="Times New Roman" w:hAnsi="Times New Roman" w:cs="Times New Roman"/>
          <w:color w:val="000000"/>
          <w:sz w:val="24"/>
          <w:szCs w:val="24"/>
        </w:rPr>
        <w:t xml:space="preserve"> формате письменной речи проще выполнить опрос всего класса, проверить и оценить всех. Наверно, в этом и кроется боязнь учителей и учащихся работать в формате устной коммуникации, потому что этот навык начинает уходить на второй план. Лишь немногие учащиеся готовы рассуждать, вступать в диалог, развивать навыки выразительного чтения</w:t>
      </w:r>
      <w:proofErr w:type="gramStart"/>
      <w:r w:rsidRPr="00500DDF">
        <w:rPr>
          <w:rFonts w:ascii="Times New Roman" w:hAnsi="Times New Roman" w:cs="Times New Roman"/>
          <w:color w:val="000000"/>
          <w:sz w:val="24"/>
          <w:szCs w:val="24"/>
        </w:rPr>
        <w:t>… Н</w:t>
      </w:r>
      <w:proofErr w:type="gramEnd"/>
      <w:r w:rsidRPr="00500DDF">
        <w:rPr>
          <w:rFonts w:ascii="Times New Roman" w:hAnsi="Times New Roman" w:cs="Times New Roman"/>
          <w:color w:val="000000"/>
          <w:sz w:val="24"/>
          <w:szCs w:val="24"/>
        </w:rPr>
        <w:t>е последнюю роль играет и чувство страха, которое может возникать у ученика при устной работе на уроке: построение монолога перед аудиторией в классе требует определенных усилий,</w:t>
      </w:r>
      <w:r w:rsidR="009D11F8" w:rsidRPr="00500DDF">
        <w:rPr>
          <w:rFonts w:ascii="Times New Roman" w:hAnsi="Times New Roman" w:cs="Times New Roman"/>
          <w:color w:val="000000"/>
          <w:sz w:val="24"/>
          <w:szCs w:val="24"/>
        </w:rPr>
        <w:t xml:space="preserve"> в том числе и психологических.</w:t>
      </w:r>
    </w:p>
    <w:p w:rsidR="009D11F8" w:rsidRPr="00500DDF" w:rsidRDefault="00141831" w:rsidP="009D11F8">
      <w:pPr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00DDF">
        <w:rPr>
          <w:rFonts w:ascii="Times New Roman" w:hAnsi="Times New Roman" w:cs="Times New Roman"/>
          <w:b/>
          <w:color w:val="000000"/>
          <w:sz w:val="24"/>
          <w:szCs w:val="24"/>
        </w:rPr>
        <w:t>Учим говорить на актуальные темы и аргументировать</w:t>
      </w:r>
    </w:p>
    <w:p w:rsidR="009D11F8" w:rsidRPr="00500DDF" w:rsidRDefault="00141831" w:rsidP="009D11F8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0DDF">
        <w:rPr>
          <w:rFonts w:ascii="Times New Roman" w:hAnsi="Times New Roman" w:cs="Times New Roman"/>
          <w:color w:val="000000"/>
          <w:sz w:val="24"/>
          <w:szCs w:val="24"/>
        </w:rPr>
        <w:t xml:space="preserve">Тематика монологических высказываний, предлагаемых на итоговом собеседовании, разнообразна. Это все то, что близко и понятно современному школьнику: ценность семьи, друзей; рассуждение на социальные вопросы, технический прогресс и его последствия, ценность книги, проблемы современной культуры, моды и тому подобное. Важно, чтобы ученик мог продемонстрировать умение не только создавать монолог и участвовать в диалоге, но и отстаивать свою точку зрения, </w:t>
      </w:r>
      <w:proofErr w:type="spellStart"/>
      <w:r w:rsidRPr="00500DDF">
        <w:rPr>
          <w:rFonts w:ascii="Times New Roman" w:hAnsi="Times New Roman" w:cs="Times New Roman"/>
          <w:color w:val="000000"/>
          <w:sz w:val="24"/>
          <w:szCs w:val="24"/>
        </w:rPr>
        <w:t>аргументированно</w:t>
      </w:r>
      <w:proofErr w:type="spellEnd"/>
      <w:r w:rsidRPr="00500DDF">
        <w:rPr>
          <w:rFonts w:ascii="Times New Roman" w:hAnsi="Times New Roman" w:cs="Times New Roman"/>
          <w:color w:val="000000"/>
          <w:sz w:val="24"/>
          <w:szCs w:val="24"/>
        </w:rPr>
        <w:t xml:space="preserve"> размышлять.</w:t>
      </w:r>
    </w:p>
    <w:p w:rsidR="009D11F8" w:rsidRPr="00500DDF" w:rsidRDefault="00141831" w:rsidP="009D11F8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00DDF">
        <w:rPr>
          <w:rFonts w:ascii="Times New Roman" w:hAnsi="Times New Roman" w:cs="Times New Roman"/>
          <w:b/>
          <w:color w:val="000000"/>
          <w:sz w:val="24"/>
          <w:szCs w:val="24"/>
        </w:rPr>
        <w:t>Важно: эмоц</w:t>
      </w:r>
      <w:r w:rsidR="009D11F8" w:rsidRPr="00500DDF">
        <w:rPr>
          <w:rFonts w:ascii="Times New Roman" w:hAnsi="Times New Roman" w:cs="Times New Roman"/>
          <w:b/>
          <w:color w:val="000000"/>
          <w:sz w:val="24"/>
          <w:szCs w:val="24"/>
        </w:rPr>
        <w:t>иональная реакция экзаменатора!</w:t>
      </w:r>
    </w:p>
    <w:p w:rsidR="009D11F8" w:rsidRPr="00500DDF" w:rsidRDefault="00141831" w:rsidP="00500DD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0DDF">
        <w:rPr>
          <w:rFonts w:ascii="Times New Roman" w:hAnsi="Times New Roman" w:cs="Times New Roman"/>
          <w:color w:val="000000"/>
          <w:sz w:val="24"/>
          <w:szCs w:val="24"/>
        </w:rPr>
        <w:t xml:space="preserve">Не менее значима роль собеседника – экзаменатора. У него две задачи: регулировать время учащегося при подготовке и во время ответа. Вторая, на наш взгляд, более значимая: помочь учащемуся раскрыться при собеседовании, поддержать его, снизить чувство страха и неуверенности. Это требование в системе оценивания со стороны экзаменатора прописано как «эмоциональная реакция на действия ученика». Другими словами, экзаменатор должен обладать определенными навыками эмоционального </w:t>
      </w:r>
      <w:r w:rsidRPr="00500DD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интеллекта: уметь видеть эмоции ученика, контролировать свои эмоции, поддерживать рабочий продуктивный настрой, помочь выразиться юному собеседнику. В определенной степени, для экзаменатора это тоже определенный этап, направленный на умение продуктивно выстраивать беседу. С чего же начать, чтобы ученик чувствовал себя комфортно, уверенно и мог продемонстрировать необходимые </w:t>
      </w:r>
      <w:r w:rsidR="009D11F8" w:rsidRPr="00500DDF">
        <w:rPr>
          <w:rFonts w:ascii="Times New Roman" w:hAnsi="Times New Roman" w:cs="Times New Roman"/>
          <w:color w:val="000000"/>
          <w:sz w:val="24"/>
          <w:szCs w:val="24"/>
        </w:rPr>
        <w:t>умения,</w:t>
      </w:r>
      <w:r w:rsidRPr="00500DDF">
        <w:rPr>
          <w:rFonts w:ascii="Times New Roman" w:hAnsi="Times New Roman" w:cs="Times New Roman"/>
          <w:color w:val="000000"/>
          <w:sz w:val="24"/>
          <w:szCs w:val="24"/>
        </w:rPr>
        <w:t xml:space="preserve"> как на обычном уроке, так и в формате устн</w:t>
      </w:r>
      <w:r w:rsidR="009D11F8" w:rsidRPr="00500DDF">
        <w:rPr>
          <w:rFonts w:ascii="Times New Roman" w:hAnsi="Times New Roman" w:cs="Times New Roman"/>
          <w:color w:val="000000"/>
          <w:sz w:val="24"/>
          <w:szCs w:val="24"/>
        </w:rPr>
        <w:t>ого собеседования экзаменатору?</w:t>
      </w:r>
    </w:p>
    <w:p w:rsidR="00500DDF" w:rsidRDefault="00500DDF" w:rsidP="00500DDF">
      <w:pPr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00DDF" w:rsidRPr="00500DDF" w:rsidRDefault="00500DDF" w:rsidP="00500DDF">
      <w:pPr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00DDF">
        <w:rPr>
          <w:rFonts w:ascii="Times New Roman" w:hAnsi="Times New Roman" w:cs="Times New Roman"/>
          <w:b/>
          <w:color w:val="000000"/>
          <w:sz w:val="24"/>
          <w:szCs w:val="24"/>
        </w:rPr>
        <w:t>Советы учителю</w:t>
      </w:r>
    </w:p>
    <w:p w:rsidR="00500DDF" w:rsidRDefault="009D11F8" w:rsidP="00500DD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0DDF">
        <w:rPr>
          <w:rFonts w:ascii="Times New Roman" w:hAnsi="Times New Roman" w:cs="Times New Roman"/>
          <w:b/>
          <w:color w:val="000000"/>
          <w:sz w:val="24"/>
          <w:szCs w:val="24"/>
        </w:rPr>
        <w:t>Вызывайте детей к доске</w:t>
      </w:r>
      <w:r w:rsidR="00500DDF" w:rsidRPr="00500DD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500DDF">
        <w:rPr>
          <w:rFonts w:ascii="Times New Roman" w:hAnsi="Times New Roman" w:cs="Times New Roman"/>
          <w:color w:val="000000"/>
          <w:sz w:val="24"/>
          <w:szCs w:val="24"/>
        </w:rPr>
        <w:t xml:space="preserve"> По традиции старой советской школы, старайтесь вызывать ученика к доске и дать ему возможность развернуть свой ответ до небольшого монолога. Что в этом случае работает? Ребенок вырабатывает уверенность при работе с аудиторией, получает определенный опыт такой работы, речевая деятельность оценивается учителем и учениками (и не стоит этого бояться!). Именно через четкую и адекватную оценку он понимает, как развиваться дальше. В этом случае учитель должен делать корректные замечания по работе с голосом, темпом, умением держаться перед аудиторией. Все это работает на ученика. Учитель и ученики обязательно при оценке коммуникативной ситуации должны отмечать сильные стороны небольшого выступления – это обязательно, но указывать и на то, что можно улучшить. Чем конкретнее совет, тем адекватнее обратная реакция. Это будет точкой развития </w:t>
      </w:r>
      <w:r w:rsidR="00500DDF">
        <w:rPr>
          <w:rFonts w:ascii="Times New Roman" w:hAnsi="Times New Roman" w:cs="Times New Roman"/>
          <w:color w:val="000000"/>
          <w:sz w:val="24"/>
          <w:szCs w:val="24"/>
        </w:rPr>
        <w:t>того или иного речевого навыка.</w:t>
      </w:r>
    </w:p>
    <w:p w:rsidR="00500DDF" w:rsidRDefault="009D11F8" w:rsidP="00500DD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0DDF">
        <w:rPr>
          <w:rFonts w:ascii="Times New Roman" w:hAnsi="Times New Roman" w:cs="Times New Roman"/>
          <w:b/>
          <w:color w:val="000000"/>
          <w:sz w:val="24"/>
          <w:szCs w:val="24"/>
        </w:rPr>
        <w:t>Проводите дискуссии</w:t>
      </w:r>
      <w:r w:rsidRPr="00500DDF">
        <w:rPr>
          <w:rFonts w:ascii="Times New Roman" w:hAnsi="Times New Roman" w:cs="Times New Roman"/>
          <w:color w:val="000000"/>
          <w:sz w:val="24"/>
          <w:szCs w:val="24"/>
        </w:rPr>
        <w:t xml:space="preserve"> Полезно создавать модели работы учеников в паре или группе по отработке навыков диалоговой культуры. На первом этапе это может быть небольшая дискуссия в течение нескольких минут. Можно устраивать и целые уроки-дискуссии под руководством учителя с обязательной рефлексией: что получилось и что необходимо скорр</w:t>
      </w:r>
      <w:r w:rsidR="00500DDF">
        <w:rPr>
          <w:rFonts w:ascii="Times New Roman" w:hAnsi="Times New Roman" w:cs="Times New Roman"/>
          <w:color w:val="000000"/>
          <w:sz w:val="24"/>
          <w:szCs w:val="24"/>
        </w:rPr>
        <w:t>ектировать в дальнейшей работе.</w:t>
      </w:r>
    </w:p>
    <w:p w:rsidR="00500DDF" w:rsidRDefault="009D11F8" w:rsidP="00500DD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0DDF">
        <w:rPr>
          <w:rFonts w:ascii="Times New Roman" w:hAnsi="Times New Roman" w:cs="Times New Roman"/>
          <w:b/>
          <w:color w:val="000000"/>
          <w:sz w:val="24"/>
          <w:szCs w:val="24"/>
        </w:rPr>
        <w:t>Анализируйте выступления</w:t>
      </w:r>
      <w:r w:rsidR="00500DD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500D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00DDF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500DDF">
        <w:rPr>
          <w:rFonts w:ascii="Times New Roman" w:hAnsi="Times New Roman" w:cs="Times New Roman"/>
          <w:color w:val="000000"/>
          <w:sz w:val="24"/>
          <w:szCs w:val="24"/>
        </w:rPr>
        <w:t xml:space="preserve">ля выработки навыков выразительного чтения в качестве образца можно брать </w:t>
      </w:r>
      <w:proofErr w:type="spellStart"/>
      <w:r w:rsidRPr="00500DDF">
        <w:rPr>
          <w:rFonts w:ascii="Times New Roman" w:hAnsi="Times New Roman" w:cs="Times New Roman"/>
          <w:color w:val="000000"/>
          <w:sz w:val="24"/>
          <w:szCs w:val="24"/>
        </w:rPr>
        <w:t>видеоотрывки</w:t>
      </w:r>
      <w:proofErr w:type="spellEnd"/>
      <w:r w:rsidRPr="00500DDF">
        <w:rPr>
          <w:rFonts w:ascii="Times New Roman" w:hAnsi="Times New Roman" w:cs="Times New Roman"/>
          <w:color w:val="000000"/>
          <w:sz w:val="24"/>
          <w:szCs w:val="24"/>
        </w:rPr>
        <w:t xml:space="preserve"> телевизионных новостей, анализ речевого поведения тех или иных радио- и телеведущих, использовать для самостоятельной работы материалы центральных газет и журналов. Можно записывать небольшие выступления учащихся и затем анализировать их как самостоятельно, так и в группе. Главное – снижать порог страха, корректно давать замечания, уметь на них адекватно </w:t>
      </w:r>
      <w:r w:rsidR="00500DDF">
        <w:rPr>
          <w:rFonts w:ascii="Times New Roman" w:hAnsi="Times New Roman" w:cs="Times New Roman"/>
          <w:color w:val="000000"/>
          <w:sz w:val="24"/>
          <w:szCs w:val="24"/>
        </w:rPr>
        <w:t>реагировать и развивать навыки.</w:t>
      </w:r>
    </w:p>
    <w:p w:rsidR="00500DDF" w:rsidRDefault="009D11F8" w:rsidP="00500DD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0DDF">
        <w:rPr>
          <w:rFonts w:ascii="Times New Roman" w:hAnsi="Times New Roman" w:cs="Times New Roman"/>
          <w:b/>
          <w:color w:val="000000"/>
          <w:sz w:val="24"/>
          <w:szCs w:val="24"/>
        </w:rPr>
        <w:t>Подавайте хороший пример</w:t>
      </w:r>
      <w:r w:rsidR="00500DD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500DDF">
        <w:rPr>
          <w:rFonts w:ascii="Times New Roman" w:hAnsi="Times New Roman" w:cs="Times New Roman"/>
          <w:color w:val="000000"/>
          <w:sz w:val="24"/>
          <w:szCs w:val="24"/>
        </w:rPr>
        <w:t xml:space="preserve"> Учитель должен быть сам образцом речевого поведения, транслировать это на уроках. Кстати, это касается </w:t>
      </w:r>
      <w:proofErr w:type="gramStart"/>
      <w:r w:rsidRPr="00500DDF">
        <w:rPr>
          <w:rFonts w:ascii="Times New Roman" w:hAnsi="Times New Roman" w:cs="Times New Roman"/>
          <w:color w:val="000000"/>
          <w:sz w:val="24"/>
          <w:szCs w:val="24"/>
        </w:rPr>
        <w:t>не</w:t>
      </w:r>
      <w:proofErr w:type="gramEnd"/>
      <w:r w:rsidRPr="00500DDF">
        <w:rPr>
          <w:rFonts w:ascii="Times New Roman" w:hAnsi="Times New Roman" w:cs="Times New Roman"/>
          <w:color w:val="000000"/>
          <w:sz w:val="24"/>
          <w:szCs w:val="24"/>
        </w:rPr>
        <w:t xml:space="preserve"> только учителей русского языка. Навыками публичных выступлений, в том числе с точки зрения работы с интонацией, должны обладать все учителя – от историка до физика.</w:t>
      </w:r>
    </w:p>
    <w:p w:rsidR="00500DDF" w:rsidRPr="00500DDF" w:rsidRDefault="009D11F8" w:rsidP="00C91563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00DDF">
        <w:rPr>
          <w:rFonts w:ascii="Times New Roman" w:hAnsi="Times New Roman" w:cs="Times New Roman"/>
          <w:b/>
          <w:color w:val="000000"/>
          <w:sz w:val="24"/>
          <w:szCs w:val="24"/>
        </w:rPr>
        <w:t>Организуйте конкурсы и занятия в кружках</w:t>
      </w:r>
      <w:r w:rsidR="00500D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proofErr w:type="gramStart"/>
      <w:r w:rsidRPr="00500DDF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500DDF">
        <w:rPr>
          <w:rFonts w:ascii="Times New Roman" w:hAnsi="Times New Roman" w:cs="Times New Roman"/>
          <w:color w:val="000000"/>
          <w:sz w:val="24"/>
          <w:szCs w:val="24"/>
        </w:rPr>
        <w:t xml:space="preserve">ля того чтобы рационально использовать время на уроке, подобные задания, модели, алгоритмы работы, можно с успехом использовать на элективных дополнительных занятиях. Это поможет и учителю, и ученикам сосредоточиться на этих навыках и спокойно их отрабатывать, совершенствуясь. Итогом такой работы может быть конкурс «Юных ораторов», который может быть создан как раз на материалах заданий устного собеседования: выразительное чтение тех или иных отрывков из публицистики (конкурс «Юный </w:t>
      </w:r>
      <w:proofErr w:type="spellStart"/>
      <w:r w:rsidRPr="00500DDF">
        <w:rPr>
          <w:rFonts w:ascii="Times New Roman" w:hAnsi="Times New Roman" w:cs="Times New Roman"/>
          <w:color w:val="000000"/>
          <w:sz w:val="24"/>
          <w:szCs w:val="24"/>
        </w:rPr>
        <w:t>телерадиоведущий</w:t>
      </w:r>
      <w:proofErr w:type="spellEnd"/>
      <w:r w:rsidRPr="00500DDF">
        <w:rPr>
          <w:rFonts w:ascii="Times New Roman" w:hAnsi="Times New Roman" w:cs="Times New Roman"/>
          <w:color w:val="000000"/>
          <w:sz w:val="24"/>
          <w:szCs w:val="24"/>
        </w:rPr>
        <w:t xml:space="preserve">»), описание картин или фотографий (конкурс «Юный экскурсовод»), умение участвовать в диалоге (игра «Интересная встреча </w:t>
      </w:r>
      <w:proofErr w:type="gramStart"/>
      <w:r w:rsidRPr="00500DDF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500DDF">
        <w:rPr>
          <w:rFonts w:ascii="Times New Roman" w:hAnsi="Times New Roman" w:cs="Times New Roman"/>
          <w:color w:val="000000"/>
          <w:sz w:val="24"/>
          <w:szCs w:val="24"/>
        </w:rPr>
        <w:t xml:space="preserve"> …»). Уверен, что у каждого учителя есть целый банк методических наработок, направленных на реализацию и формирование навыков устной коммуникации.</w:t>
      </w:r>
      <w:r w:rsidRPr="00500DD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00DDF">
        <w:rPr>
          <w:rFonts w:ascii="Times New Roman" w:hAnsi="Times New Roman" w:cs="Times New Roman"/>
          <w:color w:val="000000"/>
          <w:sz w:val="24"/>
          <w:szCs w:val="24"/>
        </w:rPr>
        <w:lastRenderedPageBreak/>
        <w:br/>
      </w:r>
      <w:r w:rsidR="00500DDF" w:rsidRPr="00500DDF">
        <w:rPr>
          <w:rFonts w:ascii="Times New Roman" w:hAnsi="Times New Roman" w:cs="Times New Roman"/>
          <w:b/>
          <w:color w:val="000000"/>
          <w:sz w:val="24"/>
          <w:szCs w:val="24"/>
        </w:rPr>
        <w:t>Советы ученикам</w:t>
      </w:r>
    </w:p>
    <w:p w:rsidR="00500DDF" w:rsidRPr="00EE65B1" w:rsidRDefault="009D11F8" w:rsidP="00EE65B1">
      <w:pPr>
        <w:pStyle w:val="a4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65B1">
        <w:rPr>
          <w:rFonts w:ascii="Times New Roman" w:hAnsi="Times New Roman" w:cs="Times New Roman"/>
          <w:color w:val="000000"/>
          <w:sz w:val="24"/>
          <w:szCs w:val="24"/>
        </w:rPr>
        <w:t>Хорошо изучите структуру заданий устного собеседования</w:t>
      </w:r>
      <w:r w:rsidR="00500DDF" w:rsidRPr="00EE65B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00DDF" w:rsidRPr="00EE65B1" w:rsidRDefault="009D11F8" w:rsidP="00EE65B1">
      <w:pPr>
        <w:pStyle w:val="a4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65B1">
        <w:rPr>
          <w:rFonts w:ascii="Times New Roman" w:hAnsi="Times New Roman" w:cs="Times New Roman"/>
          <w:color w:val="000000"/>
          <w:sz w:val="24"/>
          <w:szCs w:val="24"/>
        </w:rPr>
        <w:t xml:space="preserve">Активно участвуйте в работе </w:t>
      </w:r>
      <w:r w:rsidR="00500DDF" w:rsidRPr="00EE65B1">
        <w:rPr>
          <w:rFonts w:ascii="Times New Roman" w:hAnsi="Times New Roman" w:cs="Times New Roman"/>
          <w:color w:val="000000"/>
          <w:sz w:val="24"/>
          <w:szCs w:val="24"/>
        </w:rPr>
        <w:t xml:space="preserve">класса на уроке и во </w:t>
      </w:r>
      <w:proofErr w:type="spellStart"/>
      <w:r w:rsidR="00500DDF" w:rsidRPr="00EE65B1">
        <w:rPr>
          <w:rFonts w:ascii="Times New Roman" w:hAnsi="Times New Roman" w:cs="Times New Roman"/>
          <w:color w:val="000000"/>
          <w:sz w:val="24"/>
          <w:szCs w:val="24"/>
        </w:rPr>
        <w:t>внеурочке.</w:t>
      </w:r>
      <w:proofErr w:type="spellEnd"/>
    </w:p>
    <w:p w:rsidR="00500DDF" w:rsidRPr="00EE65B1" w:rsidRDefault="009D11F8" w:rsidP="00EE65B1">
      <w:pPr>
        <w:pStyle w:val="a4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65B1">
        <w:rPr>
          <w:rFonts w:ascii="Times New Roman" w:hAnsi="Times New Roman" w:cs="Times New Roman"/>
          <w:color w:val="000000"/>
          <w:sz w:val="24"/>
          <w:szCs w:val="24"/>
        </w:rPr>
        <w:t>Давайте открытые</w:t>
      </w:r>
      <w:r w:rsidR="00500DDF" w:rsidRPr="00EE65B1">
        <w:rPr>
          <w:rFonts w:ascii="Times New Roman" w:hAnsi="Times New Roman" w:cs="Times New Roman"/>
          <w:color w:val="000000"/>
          <w:sz w:val="24"/>
          <w:szCs w:val="24"/>
        </w:rPr>
        <w:t xml:space="preserve"> полновесные ответы на вопросы.</w:t>
      </w:r>
    </w:p>
    <w:p w:rsidR="00500DDF" w:rsidRPr="00EE65B1" w:rsidRDefault="009D11F8" w:rsidP="00EE65B1">
      <w:pPr>
        <w:pStyle w:val="a4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65B1">
        <w:rPr>
          <w:rFonts w:ascii="Times New Roman" w:hAnsi="Times New Roman" w:cs="Times New Roman"/>
          <w:color w:val="000000"/>
          <w:sz w:val="24"/>
          <w:szCs w:val="24"/>
        </w:rPr>
        <w:t xml:space="preserve">Не бойтесь </w:t>
      </w:r>
      <w:r w:rsidR="00500DDF" w:rsidRPr="00EE65B1">
        <w:rPr>
          <w:rFonts w:ascii="Times New Roman" w:hAnsi="Times New Roman" w:cs="Times New Roman"/>
          <w:color w:val="000000"/>
          <w:sz w:val="24"/>
          <w:szCs w:val="24"/>
        </w:rPr>
        <w:t>высказывать собственное мнение.</w:t>
      </w:r>
    </w:p>
    <w:p w:rsidR="00500DDF" w:rsidRPr="00EE65B1" w:rsidRDefault="009D11F8" w:rsidP="00EE65B1">
      <w:pPr>
        <w:pStyle w:val="a4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65B1">
        <w:rPr>
          <w:rFonts w:ascii="Times New Roman" w:hAnsi="Times New Roman" w:cs="Times New Roman"/>
          <w:color w:val="000000"/>
          <w:sz w:val="24"/>
          <w:szCs w:val="24"/>
        </w:rPr>
        <w:t xml:space="preserve">Периодически читайте современные газеты и журналы, просматривать </w:t>
      </w:r>
      <w:proofErr w:type="gramStart"/>
      <w:r w:rsidRPr="00EE65B1">
        <w:rPr>
          <w:rFonts w:ascii="Times New Roman" w:hAnsi="Times New Roman" w:cs="Times New Roman"/>
          <w:color w:val="000000"/>
          <w:sz w:val="24"/>
          <w:szCs w:val="24"/>
        </w:rPr>
        <w:t>теле</w:t>
      </w:r>
      <w:proofErr w:type="gramEnd"/>
      <w:r w:rsidRPr="00EE65B1">
        <w:rPr>
          <w:rFonts w:ascii="Times New Roman" w:hAnsi="Times New Roman" w:cs="Times New Roman"/>
          <w:color w:val="000000"/>
          <w:sz w:val="24"/>
          <w:szCs w:val="24"/>
        </w:rPr>
        <w:t xml:space="preserve">- и радионовости, анализируйте поведение ведущих с точки зрения речи, интонации, темпа. </w:t>
      </w:r>
    </w:p>
    <w:p w:rsidR="00500DDF" w:rsidRPr="00EE65B1" w:rsidRDefault="00500DDF" w:rsidP="00EE65B1">
      <w:pPr>
        <w:pStyle w:val="a4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65B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9D11F8" w:rsidRPr="00EE65B1">
        <w:rPr>
          <w:rFonts w:ascii="Times New Roman" w:hAnsi="Times New Roman" w:cs="Times New Roman"/>
          <w:color w:val="000000"/>
          <w:sz w:val="24"/>
          <w:szCs w:val="24"/>
        </w:rPr>
        <w:t>формируйте привычку хотя бы раз в неделю брать на себя роль рассказчика. Например, расскажите дома членам своей семьи новый материал, который вы узнали на уроке.</w:t>
      </w:r>
    </w:p>
    <w:p w:rsidR="00EE65B1" w:rsidRDefault="00EE65B1" w:rsidP="00292193">
      <w:pPr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00DDF" w:rsidRPr="00292193" w:rsidRDefault="009D11F8" w:rsidP="00292193">
      <w:pPr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92193">
        <w:rPr>
          <w:rFonts w:ascii="Times New Roman" w:hAnsi="Times New Roman" w:cs="Times New Roman"/>
          <w:b/>
          <w:color w:val="000000"/>
          <w:sz w:val="24"/>
          <w:szCs w:val="24"/>
        </w:rPr>
        <w:t>Советы родителям</w:t>
      </w:r>
    </w:p>
    <w:p w:rsidR="00292193" w:rsidRDefault="009D11F8" w:rsidP="00500DD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0DDF">
        <w:rPr>
          <w:rFonts w:ascii="Times New Roman" w:hAnsi="Times New Roman" w:cs="Times New Roman"/>
          <w:color w:val="000000"/>
          <w:sz w:val="24"/>
          <w:szCs w:val="24"/>
        </w:rPr>
        <w:t>Самое главное: общайтесь со своими детьми, обсуждайте прочитанное, просмотренное, объясняйте, аргументировано доказывайте свою точку зрения, что станет и для ребенка образцом речевого поведения. Чаще задавайте вопросы: как ты провел свое учебный день? что тебя впечатлило, порадовало, огорчило, расстроило? в чем ты чувствуешь себя более уверенным? какие задачи на завтра ты определил? как с ними готов справиться? что ты видел? В этом случае любой разговор поможет развивать эмоциональную и речевую сферу ребенка, поможет ему быть более уверенным, интересным, ярким собеседником.</w:t>
      </w:r>
    </w:p>
    <w:p w:rsidR="00292193" w:rsidRDefault="00292193" w:rsidP="00292193">
      <w:pPr>
        <w:spacing w:after="0"/>
        <w:ind w:firstLine="567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9D11F8" w:rsidRPr="00500DDF" w:rsidRDefault="00292193" w:rsidP="00292193">
      <w:pPr>
        <w:spacing w:after="0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92193">
        <w:rPr>
          <w:rFonts w:ascii="Times New Roman" w:hAnsi="Times New Roman" w:cs="Times New Roman"/>
          <w:i/>
          <w:color w:val="000000"/>
          <w:sz w:val="24"/>
          <w:szCs w:val="24"/>
        </w:rPr>
        <w:t>Бойцов Олег Николаевич Ведущий методист по русскому языку и литературе Корпорации «Российский учебник», кандидат филологических наук</w:t>
      </w:r>
      <w:r w:rsidRPr="00292193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17"/>
          <w:szCs w:val="17"/>
        </w:rPr>
        <w:br/>
      </w:r>
      <w:r w:rsidRPr="00292193">
        <w:rPr>
          <w:rFonts w:ascii="Times New Roman" w:hAnsi="Times New Roman" w:cs="Times New Roman"/>
          <w:color w:val="000000"/>
          <w:sz w:val="20"/>
        </w:rPr>
        <w:t>Источник: </w:t>
      </w:r>
      <w:hyperlink r:id="rId5" w:history="1">
        <w:r w:rsidRPr="00292193">
          <w:rPr>
            <w:rStyle w:val="a3"/>
            <w:rFonts w:ascii="Times New Roman" w:hAnsi="Times New Roman" w:cs="Times New Roman"/>
            <w:color w:val="1976D2"/>
            <w:sz w:val="20"/>
          </w:rPr>
          <w:t>https://rosuchebnik.ru/material/kak-podgotovitsya-k-itogovomy-sobesedovaniy-po-russkomu-yazyku/</w:t>
        </w:r>
      </w:hyperlink>
      <w:r w:rsidR="009D11F8" w:rsidRPr="00292193">
        <w:rPr>
          <w:rFonts w:ascii="Times New Roman" w:hAnsi="Times New Roman" w:cs="Times New Roman"/>
          <w:color w:val="000000"/>
          <w:sz w:val="20"/>
        </w:rPr>
        <w:br/>
      </w:r>
      <w:r w:rsidR="009D11F8" w:rsidRPr="00500DDF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9D11F8" w:rsidRPr="00500DDF" w:rsidRDefault="009D11F8" w:rsidP="00141831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D11F8" w:rsidRPr="00500DDF" w:rsidRDefault="009D11F8" w:rsidP="00141831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D11F8" w:rsidRPr="00500DDF" w:rsidRDefault="009D11F8" w:rsidP="00141831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D11F8" w:rsidRPr="00500DDF" w:rsidRDefault="009D11F8" w:rsidP="00141831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D11F8" w:rsidRPr="00500DDF" w:rsidRDefault="009D11F8" w:rsidP="00141831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D11F8" w:rsidRPr="00500DDF" w:rsidRDefault="009D11F8" w:rsidP="00141831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D11F8" w:rsidRPr="00500DDF" w:rsidRDefault="009D11F8" w:rsidP="00141831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D11F8" w:rsidRPr="00500DDF" w:rsidRDefault="009D11F8" w:rsidP="00141831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D11F8" w:rsidRPr="00500DDF" w:rsidRDefault="009D11F8" w:rsidP="00141831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D11F8" w:rsidRPr="00500DDF" w:rsidRDefault="009D11F8" w:rsidP="00141831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D11F8" w:rsidRPr="00500DDF" w:rsidRDefault="009D11F8" w:rsidP="00141831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D11F8" w:rsidRPr="00500DDF" w:rsidRDefault="009D11F8" w:rsidP="00141831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D11F8" w:rsidRPr="00500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40CB8"/>
    <w:multiLevelType w:val="hybridMultilevel"/>
    <w:tmpl w:val="5524B3E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4A26152"/>
    <w:multiLevelType w:val="hybridMultilevel"/>
    <w:tmpl w:val="A9CEAE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FCC1A75"/>
    <w:multiLevelType w:val="hybridMultilevel"/>
    <w:tmpl w:val="688C3A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95805A2"/>
    <w:multiLevelType w:val="hybridMultilevel"/>
    <w:tmpl w:val="A6AC9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141831"/>
    <w:rsid w:val="00141831"/>
    <w:rsid w:val="00292193"/>
    <w:rsid w:val="002C5A37"/>
    <w:rsid w:val="00500DDF"/>
    <w:rsid w:val="009D11F8"/>
    <w:rsid w:val="00C91563"/>
    <w:rsid w:val="00EE6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183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418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osuchebnik.ru/material/kak-podgotovitsya-k-itogovomy-sobesedovaniy-po-russkomu-yazyk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1133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4</cp:revision>
  <dcterms:created xsi:type="dcterms:W3CDTF">2018-11-29T05:50:00Z</dcterms:created>
  <dcterms:modified xsi:type="dcterms:W3CDTF">2018-11-29T06:31:00Z</dcterms:modified>
</cp:coreProperties>
</file>